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3390" w:rsidRDefault="00713390" w:rsidP="00783F4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noProof/>
          <w:sz w:val="28"/>
          <w:szCs w:val="28"/>
        </w:rPr>
      </w:pPr>
      <w:bookmarkStart w:id="0" w:name="_GoBack"/>
      <w:r w:rsidRPr="00713390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8573318" cy="6056514"/>
            <wp:effectExtent l="0" t="0" r="0" b="0"/>
            <wp:docPr id="2" name="Рисунок 2" descr="C:\Users\User\Desktop\дтт\ТЛ с печатью\Новая папка\Хисматулл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тт\ТЛ с печатью\Новая папка\Хисматуллин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5836" cy="6058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365F5" w:rsidRPr="00783F48" w:rsidRDefault="00E365F5" w:rsidP="00783F4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212BD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Информационная карта образовательной программы.</w:t>
      </w:r>
    </w:p>
    <w:p w:rsidR="00E365F5" w:rsidRPr="00212BD7" w:rsidRDefault="00E365F5" w:rsidP="00E365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"/>
        <w:gridCol w:w="8618"/>
        <w:gridCol w:w="5117"/>
      </w:tblGrid>
      <w:tr w:rsidR="00E365F5" w:rsidRPr="00212BD7" w:rsidTr="00783F48">
        <w:trPr>
          <w:trHeight w:val="294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5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МБУДО «ДДТ» г.Мензелинска</w:t>
            </w:r>
          </w:p>
        </w:tc>
      </w:tr>
      <w:tr w:rsidR="00E365F5" w:rsidRPr="00212BD7" w:rsidTr="00783F48">
        <w:trPr>
          <w:trHeight w:val="147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«В мире танцев»</w:t>
            </w:r>
          </w:p>
        </w:tc>
      </w:tr>
      <w:tr w:rsidR="00E365F5" w:rsidRPr="00212BD7" w:rsidTr="00783F48">
        <w:trPr>
          <w:trHeight w:val="147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художественная</w:t>
            </w:r>
          </w:p>
        </w:tc>
      </w:tr>
      <w:tr w:rsidR="00E365F5" w:rsidRPr="00212BD7" w:rsidTr="00783F48">
        <w:trPr>
          <w:trHeight w:val="140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5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365F5" w:rsidRPr="00212BD7" w:rsidTr="00783F48">
        <w:trPr>
          <w:trHeight w:val="441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5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Хисматуллина А.Р., педагог дополнительного образования</w:t>
            </w:r>
          </w:p>
        </w:tc>
      </w:tr>
      <w:tr w:rsidR="00E365F5" w:rsidRPr="00212BD7" w:rsidTr="00783F48">
        <w:trPr>
          <w:trHeight w:val="140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Сведения о программе</w:t>
            </w:r>
          </w:p>
        </w:tc>
        <w:tc>
          <w:tcPr>
            <w:tcW w:w="5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365F5" w:rsidRPr="00212BD7" w:rsidTr="00783F48">
        <w:trPr>
          <w:trHeight w:val="147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5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1 год (144часа)</w:t>
            </w:r>
          </w:p>
        </w:tc>
      </w:tr>
      <w:tr w:rsidR="00E365F5" w:rsidRPr="00212BD7" w:rsidTr="00783F48">
        <w:trPr>
          <w:trHeight w:val="147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 обучающихся</w:t>
            </w:r>
          </w:p>
        </w:tc>
        <w:tc>
          <w:tcPr>
            <w:tcW w:w="5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10-14 лет</w:t>
            </w:r>
          </w:p>
        </w:tc>
      </w:tr>
      <w:tr w:rsidR="00E365F5" w:rsidRPr="00212BD7" w:rsidTr="00783F48">
        <w:trPr>
          <w:trHeight w:val="1178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Характеристика программ:</w:t>
            </w:r>
          </w:p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-тип программы</w:t>
            </w:r>
          </w:p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- вид программы</w:t>
            </w:r>
          </w:p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- принцип проектирования программы</w:t>
            </w:r>
          </w:p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-форма организации содержания и учебного процесса</w:t>
            </w:r>
          </w:p>
        </w:tc>
        <w:tc>
          <w:tcPr>
            <w:tcW w:w="5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дополнительная общеобразовательная программа</w:t>
            </w:r>
          </w:p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общеразвивающая</w:t>
            </w:r>
          </w:p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разноуровневая</w:t>
            </w:r>
          </w:p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модульная</w:t>
            </w:r>
          </w:p>
        </w:tc>
      </w:tr>
      <w:tr w:rsidR="00E365F5" w:rsidRPr="00212BD7" w:rsidTr="00783F48">
        <w:trPr>
          <w:trHeight w:val="891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5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Формирование духовно-нравственной личности посредством занятий декоративно-прикладным творчеством, привитие любви к искусству.</w:t>
            </w:r>
          </w:p>
        </w:tc>
      </w:tr>
      <w:tr w:rsidR="00E365F5" w:rsidRPr="00212BD7" w:rsidTr="00783F48">
        <w:trPr>
          <w:trHeight w:val="441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Стартовый уровень</w:t>
            </w:r>
          </w:p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365F5" w:rsidRPr="00212BD7" w:rsidTr="00783F48">
        <w:trPr>
          <w:trHeight w:val="302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5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365F5" w:rsidRPr="00212BD7" w:rsidTr="00783F48">
        <w:trPr>
          <w:trHeight w:val="154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Формы мониторинга результативности </w:t>
            </w:r>
          </w:p>
        </w:tc>
        <w:tc>
          <w:tcPr>
            <w:tcW w:w="5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365F5" w:rsidRPr="00212BD7" w:rsidTr="00783F48">
        <w:trPr>
          <w:trHeight w:val="147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5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365F5" w:rsidRPr="00212BD7" w:rsidTr="00783F48">
        <w:trPr>
          <w:trHeight w:val="294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5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365F5" w:rsidRPr="00212BD7" w:rsidTr="00783F48">
        <w:trPr>
          <w:trHeight w:val="154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2BD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Рецензенты</w:t>
            </w:r>
          </w:p>
        </w:tc>
        <w:tc>
          <w:tcPr>
            <w:tcW w:w="5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5F5" w:rsidRPr="00212BD7" w:rsidRDefault="00E36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E365F5" w:rsidRPr="00212BD7" w:rsidRDefault="00E365F5" w:rsidP="00E365F5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365F5" w:rsidRPr="00212BD7" w:rsidRDefault="00E365F5" w:rsidP="00783F48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12BD7">
        <w:rPr>
          <w:rFonts w:ascii="Times New Roman" w:hAnsi="Times New Roman" w:cs="Times New Roman"/>
          <w:b/>
          <w:sz w:val="28"/>
          <w:szCs w:val="28"/>
          <w:u w:val="single"/>
        </w:rPr>
        <w:t>Пояснительная записка.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Спортивные бальные танцы - это прекрасное сочетание спорта и искусства. 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Спортивные бальные танцы очень популярны во всем мире. В России в настоящее время спортивные бальные танцы являются самым массовым видом спорта среди детей и молодежи. Только в Москве более 150 клубов Московской федерации танцевального спорта объединяют в своих рядах более 10 тысяч спортсменов. Эти цифры еще не учитывают исполнителен спортивных бальных танцев из групп начальной подготовки (школы танцев), которые с нуля в течение одного года или двух лет постигают азы танцевального мастерства и готовятся к будущим соревнованиям.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Исполнители спортивных бальных танцев могут показать свои способности в различных видах соревнований как в личном, так и в командном зачёте, проявить себя в различных конкурсах и фестивалях (в том числе «Юные таланты Московии»), в концертах в школах, центрах детского творчества, в Домах культуры (ансамбли, индивидуальная программа). Спортивные бальные танцы - очень зрелищный вид выступлений.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Дети, занимающиеся спортивными бальными танцами, имеют возможность: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   укреплять свое здоровье и вести здоровый образ жизни;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   познакомиться с танцевальной культурой народов разных стран;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   повышать культуру поведения;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   развивать творческие способности по дизайну танцевальных костюмов и причесок;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   развивать творческие танцевальные способности;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   совершенствовать мастерство, участвуя в соревнованиях и фестивалях;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lastRenderedPageBreak/>
        <w:t>-быть членом танцевально-спортивного клуба, коллектива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единомышленников, участвовать в командных соревнованиях и выступлениях, клубных мероприятиях, развивать свое чувство коллективизма и взаимопомощи.</w:t>
      </w:r>
    </w:p>
    <w:p w:rsidR="00E365F5" w:rsidRPr="00212BD7" w:rsidRDefault="00E365F5" w:rsidP="00783F48">
      <w:pPr>
        <w:outlineLvl w:val="0"/>
        <w:rPr>
          <w:rFonts w:ascii="Times New Roman" w:hAnsi="Times New Roman" w:cs="Times New Roman"/>
          <w:b/>
          <w:i/>
          <w:sz w:val="28"/>
          <w:szCs w:val="28"/>
        </w:rPr>
      </w:pPr>
      <w:r w:rsidRPr="00212BD7">
        <w:rPr>
          <w:rFonts w:ascii="Times New Roman" w:hAnsi="Times New Roman" w:cs="Times New Roman"/>
          <w:b/>
          <w:i/>
          <w:sz w:val="28"/>
          <w:szCs w:val="28"/>
        </w:rPr>
        <w:t>Направленность программы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Предлагаемая программа </w:t>
      </w:r>
      <w:proofErr w:type="gramStart"/>
      <w:r w:rsidRPr="00212BD7">
        <w:rPr>
          <w:rFonts w:ascii="Times New Roman" w:hAnsi="Times New Roman" w:cs="Times New Roman"/>
          <w:sz w:val="28"/>
          <w:szCs w:val="28"/>
        </w:rPr>
        <w:t>кружка«</w:t>
      </w:r>
      <w:proofErr w:type="gramEnd"/>
      <w:r w:rsidRPr="00212BD7">
        <w:rPr>
          <w:rFonts w:ascii="Times New Roman" w:hAnsi="Times New Roman" w:cs="Times New Roman"/>
          <w:sz w:val="28"/>
          <w:szCs w:val="28"/>
        </w:rPr>
        <w:t xml:space="preserve">Спортивные бальные танцы» имеет физкультурно-спортивную направленность,  так как предполагает изучение материала, относящегося к спортивной деятельности. Также     </w:t>
      </w:r>
      <w:r w:rsidRPr="00212BD7">
        <w:rPr>
          <w:rFonts w:ascii="Times New Roman" w:hAnsi="Times New Roman" w:cs="Times New Roman"/>
          <w:b/>
          <w:sz w:val="28"/>
          <w:szCs w:val="28"/>
        </w:rPr>
        <w:t>отличительной особенностью данной программы</w:t>
      </w:r>
      <w:r w:rsidRPr="00212BD7">
        <w:rPr>
          <w:rFonts w:ascii="Times New Roman" w:hAnsi="Times New Roman" w:cs="Times New Roman"/>
          <w:sz w:val="28"/>
          <w:szCs w:val="28"/>
        </w:rPr>
        <w:t xml:space="preserve"> является то, что она несёт художественно-эстетическую направленность, так как она направлена на: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-  овладение пластикой тела; 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пробуждение чувства красоты и желания выразительно и эмоционально исполнять танцевальные движения или композиции под музыку.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Рабочая программа обучения спортивному бальному танцу помогает детям выразить себя в музыке и танце посредством жестов и пластики и разработана на основе: </w:t>
      </w:r>
    </w:p>
    <w:p w:rsidR="00E365F5" w:rsidRPr="00212BD7" w:rsidRDefault="00E365F5" w:rsidP="00E365F5">
      <w:pPr>
        <w:rPr>
          <w:rFonts w:ascii="Times New Roman" w:hAnsi="Times New Roman" w:cs="Times New Roman"/>
          <w:i/>
          <w:sz w:val="28"/>
          <w:szCs w:val="28"/>
        </w:rPr>
      </w:pPr>
      <w:r w:rsidRPr="00212BD7">
        <w:rPr>
          <w:rFonts w:ascii="Times New Roman" w:hAnsi="Times New Roman" w:cs="Times New Roman"/>
          <w:i/>
          <w:sz w:val="28"/>
          <w:szCs w:val="28"/>
        </w:rPr>
        <w:t>1.</w:t>
      </w:r>
      <w:r w:rsidRPr="00212BD7">
        <w:rPr>
          <w:rFonts w:ascii="Times New Roman" w:hAnsi="Times New Roman" w:cs="Times New Roman"/>
          <w:sz w:val="28"/>
          <w:szCs w:val="28"/>
          <w:u w:val="single"/>
        </w:rPr>
        <w:t>Образовательной программы – «В Санкт-Петербурге танцевальным ассамблеям быть</w:t>
      </w:r>
      <w:proofErr w:type="gramStart"/>
      <w:r w:rsidRPr="00212BD7">
        <w:rPr>
          <w:rFonts w:ascii="Times New Roman" w:hAnsi="Times New Roman" w:cs="Times New Roman"/>
          <w:sz w:val="28"/>
          <w:szCs w:val="28"/>
          <w:u w:val="single"/>
        </w:rPr>
        <w:t>!»</w:t>
      </w:r>
      <w:r w:rsidRPr="00212BD7">
        <w:rPr>
          <w:rFonts w:ascii="Times New Roman" w:hAnsi="Times New Roman" w:cs="Times New Roman"/>
          <w:i/>
          <w:sz w:val="28"/>
          <w:szCs w:val="28"/>
        </w:rPr>
        <w:t>Физкультурно</w:t>
      </w:r>
      <w:proofErr w:type="gramEnd"/>
      <w:r w:rsidRPr="00212BD7">
        <w:rPr>
          <w:rFonts w:ascii="Times New Roman" w:hAnsi="Times New Roman" w:cs="Times New Roman"/>
          <w:i/>
          <w:sz w:val="28"/>
          <w:szCs w:val="28"/>
        </w:rPr>
        <w:t>-спортивная направленность (2004).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i/>
          <w:sz w:val="28"/>
          <w:szCs w:val="28"/>
        </w:rPr>
        <w:t xml:space="preserve">2. </w:t>
      </w:r>
      <w:r w:rsidRPr="00212BD7">
        <w:rPr>
          <w:rFonts w:ascii="Times New Roman" w:hAnsi="Times New Roman" w:cs="Times New Roman"/>
          <w:sz w:val="28"/>
          <w:szCs w:val="28"/>
          <w:u w:val="single"/>
        </w:rPr>
        <w:t xml:space="preserve">Образовательной программы «В мире спортивного танца». </w:t>
      </w:r>
      <w:r w:rsidRPr="00212BD7">
        <w:rPr>
          <w:rFonts w:ascii="Times New Roman" w:hAnsi="Times New Roman" w:cs="Times New Roman"/>
          <w:sz w:val="28"/>
          <w:szCs w:val="28"/>
        </w:rPr>
        <w:t xml:space="preserve">Программа стала Лауреатом </w:t>
      </w:r>
      <w:r w:rsidRPr="00212BD7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212BD7">
        <w:rPr>
          <w:rFonts w:ascii="Times New Roman" w:hAnsi="Times New Roman" w:cs="Times New Roman"/>
          <w:sz w:val="28"/>
          <w:szCs w:val="28"/>
        </w:rPr>
        <w:t xml:space="preserve"> Всероссийского конкурса авторских образовательных программ. </w:t>
      </w:r>
      <w:r w:rsidRPr="00212BD7">
        <w:rPr>
          <w:rFonts w:ascii="Times New Roman" w:hAnsi="Times New Roman" w:cs="Times New Roman"/>
          <w:i/>
          <w:sz w:val="28"/>
          <w:szCs w:val="28"/>
        </w:rPr>
        <w:t>Физкультурно-спортивная направленность</w:t>
      </w:r>
      <w:r w:rsidRPr="00212BD7">
        <w:rPr>
          <w:rFonts w:ascii="Times New Roman" w:hAnsi="Times New Roman" w:cs="Times New Roman"/>
          <w:sz w:val="28"/>
          <w:szCs w:val="28"/>
        </w:rPr>
        <w:t>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3</w:t>
      </w:r>
      <w:r w:rsidRPr="00212BD7">
        <w:rPr>
          <w:rFonts w:ascii="Times New Roman" w:hAnsi="Times New Roman" w:cs="Times New Roman"/>
          <w:sz w:val="28"/>
          <w:szCs w:val="28"/>
          <w:u w:val="single"/>
        </w:rPr>
        <w:t xml:space="preserve"> Образовательной программы – «Магия ритма, танца и пластики</w:t>
      </w:r>
      <w:proofErr w:type="gramStart"/>
      <w:r w:rsidRPr="00212BD7">
        <w:rPr>
          <w:rFonts w:ascii="Times New Roman" w:hAnsi="Times New Roman" w:cs="Times New Roman"/>
          <w:sz w:val="28"/>
          <w:szCs w:val="28"/>
          <w:u w:val="single"/>
        </w:rPr>
        <w:t>».</w:t>
      </w:r>
      <w:r w:rsidRPr="00212BD7">
        <w:rPr>
          <w:rFonts w:ascii="Times New Roman" w:hAnsi="Times New Roman" w:cs="Times New Roman"/>
          <w:i/>
          <w:sz w:val="28"/>
          <w:szCs w:val="28"/>
        </w:rPr>
        <w:t>Физкультурно</w:t>
      </w:r>
      <w:proofErr w:type="gramEnd"/>
      <w:r w:rsidRPr="00212BD7">
        <w:rPr>
          <w:rFonts w:ascii="Times New Roman" w:hAnsi="Times New Roman" w:cs="Times New Roman"/>
          <w:i/>
          <w:sz w:val="28"/>
          <w:szCs w:val="28"/>
        </w:rPr>
        <w:t>-спортивной направленности (2008).</w:t>
      </w:r>
      <w:r w:rsidRPr="00212BD7">
        <w:rPr>
          <w:rFonts w:ascii="Times New Roman" w:hAnsi="Times New Roman" w:cs="Times New Roman"/>
          <w:sz w:val="28"/>
          <w:szCs w:val="28"/>
        </w:rPr>
        <w:t>Педагоги ДО ГОУ СОШ № 138 - Антонина Юрьевна и Алексей Александрович Юрасовы. Категория высшая. Образование – спортивное высшее.</w:t>
      </w:r>
    </w:p>
    <w:p w:rsidR="00E365F5" w:rsidRPr="00212BD7" w:rsidRDefault="00E365F5" w:rsidP="00783F48">
      <w:pPr>
        <w:outlineLvl w:val="0"/>
        <w:rPr>
          <w:rFonts w:ascii="Times New Roman" w:hAnsi="Times New Roman" w:cs="Times New Roman"/>
          <w:i/>
          <w:sz w:val="28"/>
          <w:szCs w:val="28"/>
        </w:rPr>
      </w:pPr>
      <w:r w:rsidRPr="00212BD7">
        <w:rPr>
          <w:rFonts w:ascii="Times New Roman" w:hAnsi="Times New Roman" w:cs="Times New Roman"/>
          <w:b/>
          <w:i/>
          <w:sz w:val="28"/>
          <w:szCs w:val="28"/>
        </w:rPr>
        <w:lastRenderedPageBreak/>
        <w:t>Актуальность программы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Перед дополнительным образованием детей стоит задача по всестороннему удовлетворению потребностей государства, общества и граждан за рамками общего среднего образования. Программа по изучению спортивных бальных танцев дополняет и расширяет сферу  дополнительных образовательных услуг.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Программа способствует всестороннему раскрытию и реализации природного творческого потенциала личности, социально значимого проявления индивидуальности каждого в условиях коллектива, социума.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Занятия спортивными бальными танцами помогут детям в будущем, кем бы они ни стали и какую бы профессию не выбрали. Занимаясь танцами, ребята становятся эмоционально богаче, у них появляется постоянный источник радости и возможность для самоутверждения, они становятся физически сильнее и выносливей. А получив хореографические навыки, наши воспитанники начинают ощущать необходимость в дальнейшем самосовершенствовании и самоутверждении. Одним из главных результатов  занятий должны стать легкость и уверенность  ребят при общении с окружающими их людьми.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Предложенная программа поможет успешно проводить  работу по формированию у детей красивой осанки, свободы и пластики движений. Чувства и настроения, вызванные музыкой, придадут движениям детей эмоциональную окраску, влияя на разнообразие и выразительность жестов.</w:t>
      </w:r>
    </w:p>
    <w:p w:rsidR="00E365F5" w:rsidRPr="00212BD7" w:rsidRDefault="00E365F5" w:rsidP="00783F48">
      <w:pPr>
        <w:outlineLvl w:val="0"/>
        <w:rPr>
          <w:rFonts w:ascii="Times New Roman" w:hAnsi="Times New Roman" w:cs="Times New Roman"/>
          <w:b/>
          <w:i/>
          <w:sz w:val="28"/>
          <w:szCs w:val="28"/>
        </w:rPr>
      </w:pPr>
      <w:r w:rsidRPr="00212BD7">
        <w:rPr>
          <w:rFonts w:ascii="Times New Roman" w:hAnsi="Times New Roman" w:cs="Times New Roman"/>
          <w:b/>
          <w:i/>
          <w:sz w:val="28"/>
          <w:szCs w:val="28"/>
        </w:rPr>
        <w:t>Педагогическая целесообразность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Проводя занятия по спортивным бальным танцам, необходимо учитывать желания детей, их физические возможности. Такие занятия должны приносить детям радость, пробуждать в них желание общаться с музыкой, развивать творческие способности.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 Планируя занятия, необходимо учитывать анатомо-физиологические особенности детей дошкольного возраста, специфику восприятия музыки. </w:t>
      </w:r>
    </w:p>
    <w:p w:rsidR="00E365F5" w:rsidRPr="00212BD7" w:rsidRDefault="00E365F5" w:rsidP="00783F48">
      <w:pPr>
        <w:outlineLvl w:val="0"/>
        <w:rPr>
          <w:rFonts w:ascii="Times New Roman" w:hAnsi="Times New Roman" w:cs="Times New Roman"/>
          <w:b/>
          <w:i/>
          <w:sz w:val="28"/>
          <w:szCs w:val="28"/>
        </w:rPr>
      </w:pPr>
      <w:r w:rsidRPr="00212BD7">
        <w:rPr>
          <w:rFonts w:ascii="Times New Roman" w:hAnsi="Times New Roman" w:cs="Times New Roman"/>
          <w:b/>
          <w:i/>
          <w:sz w:val="28"/>
          <w:szCs w:val="28"/>
        </w:rPr>
        <w:lastRenderedPageBreak/>
        <w:t>Цели программы: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Приобщить ребенка к миру музыки и танцев. Воспитать любовь и интерес к предмету. Развить творческие способности у ученика. Расширить и закрепить арсенал двигательных умений и навыков, достигнуть более высокого уровня развития двигательных способностей, нравственных качеств, эстетического развития. Обучить основам этикета и красивым манерам.</w:t>
      </w:r>
    </w:p>
    <w:p w:rsidR="00E365F5" w:rsidRPr="00212BD7" w:rsidRDefault="00E365F5" w:rsidP="00783F48">
      <w:pPr>
        <w:outlineLvl w:val="0"/>
        <w:rPr>
          <w:rFonts w:ascii="Times New Roman" w:hAnsi="Times New Roman" w:cs="Times New Roman"/>
          <w:b/>
          <w:i/>
          <w:sz w:val="28"/>
          <w:szCs w:val="28"/>
        </w:rPr>
      </w:pPr>
      <w:r w:rsidRPr="00212BD7">
        <w:rPr>
          <w:rFonts w:ascii="Times New Roman" w:hAnsi="Times New Roman" w:cs="Times New Roman"/>
          <w:b/>
          <w:i/>
          <w:sz w:val="28"/>
          <w:szCs w:val="28"/>
        </w:rPr>
        <w:t>Задачи программы:</w:t>
      </w:r>
    </w:p>
    <w:p w:rsidR="00E365F5" w:rsidRPr="00212BD7" w:rsidRDefault="00E365F5" w:rsidP="00E365F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Развить музыкальность, способствовать становлению музыкально-эстетичечкого сознания через воспитание способности чувствовать, эстетически переживать музыку в движении.</w:t>
      </w:r>
    </w:p>
    <w:p w:rsidR="00E365F5" w:rsidRPr="00212BD7" w:rsidRDefault="00E365F5" w:rsidP="00E365F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Развить умение ритмично двигаться, воссоздавать ритмический рисунок танца и хореографические образы.</w:t>
      </w:r>
    </w:p>
    <w:p w:rsidR="00E365F5" w:rsidRPr="00212BD7" w:rsidRDefault="00E365F5" w:rsidP="00E365F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Развить осанку, красивую походку, пластичность движений, уверенность в себе на основе занятий хореографией.</w:t>
      </w:r>
    </w:p>
    <w:p w:rsidR="00E365F5" w:rsidRPr="00212BD7" w:rsidRDefault="00E365F5" w:rsidP="00E365F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Обучить самостоятельно ставить танцевальные вариации с использованием сначала базовых шагов, затем сложных элементов.</w:t>
      </w:r>
    </w:p>
    <w:p w:rsidR="00E365F5" w:rsidRPr="00212BD7" w:rsidRDefault="00E365F5" w:rsidP="00E365F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Формировать навыки исполнения танца под фонограмму.</w:t>
      </w:r>
    </w:p>
    <w:p w:rsidR="00E365F5" w:rsidRPr="00212BD7" w:rsidRDefault="00E365F5" w:rsidP="00E365F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Развить у ребят стремление к качественному и эмоциональному исполнению танца.</w:t>
      </w:r>
    </w:p>
    <w:p w:rsidR="00E365F5" w:rsidRPr="00212BD7" w:rsidRDefault="00E365F5" w:rsidP="00E365F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Воспитать культуру поведения и формирование межличностных отношений в коллективе, выработка навыков коллективной творческой деятельности.</w:t>
      </w:r>
    </w:p>
    <w:p w:rsidR="00E365F5" w:rsidRPr="00212BD7" w:rsidRDefault="00E365F5" w:rsidP="00783F48">
      <w:pPr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212BD7">
        <w:rPr>
          <w:rFonts w:ascii="Times New Roman" w:hAnsi="Times New Roman" w:cs="Times New Roman"/>
          <w:b/>
          <w:bCs/>
          <w:sz w:val="28"/>
          <w:szCs w:val="28"/>
        </w:rPr>
        <w:t>Возраст детей, участвующих в реализации программы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Программа обучения спортивным бальным танцам рассчитана на детей возраста от 7-15 лет. В каждом разделе конкретизируются задачи курса, дается их содержание. 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lastRenderedPageBreak/>
        <w:t>Учитывая разные психофизические особенности детей от 7 до 15 лет, усвоение практически одинаковых тем по спортивным бальным танцам идет по-разному. Поэтому занятия проходят в комбинированной форме, старшие подростки не только являются членами кружка, но и ведут активную волонтёрскую работу в рамках кружка и вне его.</w:t>
      </w:r>
    </w:p>
    <w:p w:rsidR="00E365F5" w:rsidRPr="00212BD7" w:rsidRDefault="00E365F5" w:rsidP="00783F48">
      <w:pPr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>Сроки реализации программы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     Программа «Спортивный бальный танец» рассчитана на 1 год обучения. Занятия предполагают определенную динамичную последовательность в приобретении знаний, умений и навыков, а также соблюдение специфических  рамок обучения и ритмичности нагрузки.</w:t>
      </w:r>
    </w:p>
    <w:p w:rsidR="00E365F5" w:rsidRPr="00212BD7" w:rsidRDefault="00E365F5" w:rsidP="00783F48">
      <w:pPr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>Этапы реализации программы</w:t>
      </w:r>
    </w:p>
    <w:p w:rsidR="00E365F5" w:rsidRPr="00212BD7" w:rsidRDefault="00E365F5" w:rsidP="00E365F5">
      <w:pPr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>1 этап: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sym w:font="Symbol" w:char="00B7"/>
      </w:r>
      <w:r w:rsidRPr="00212BD7">
        <w:rPr>
          <w:rFonts w:ascii="Times New Roman" w:hAnsi="Times New Roman" w:cs="Times New Roman"/>
          <w:sz w:val="28"/>
          <w:szCs w:val="28"/>
        </w:rPr>
        <w:t xml:space="preserve"> знакомство с хореографическими терминами, простейшими движениями, основными позициями рук и ног;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sym w:font="Symbol" w:char="00B7"/>
      </w:r>
      <w:r w:rsidRPr="00212BD7">
        <w:rPr>
          <w:rFonts w:ascii="Times New Roman" w:hAnsi="Times New Roman" w:cs="Times New Roman"/>
          <w:sz w:val="28"/>
          <w:szCs w:val="28"/>
        </w:rPr>
        <w:t xml:space="preserve"> обучение упражнениям для всех групп мышц (разминка), а также комплексам, вырабатывающим плавность и раскрепощенность движений; работа с образами;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sym w:font="Symbol" w:char="00B7"/>
      </w:r>
      <w:r w:rsidRPr="00212BD7">
        <w:rPr>
          <w:rFonts w:ascii="Times New Roman" w:hAnsi="Times New Roman" w:cs="Times New Roman"/>
          <w:sz w:val="28"/>
          <w:szCs w:val="28"/>
        </w:rPr>
        <w:t xml:space="preserve"> партерная гимнастика (упражнения на гибкость и растяжку);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sym w:font="Symbol" w:char="00B7"/>
      </w:r>
      <w:r w:rsidRPr="00212BD7">
        <w:rPr>
          <w:rFonts w:ascii="Times New Roman" w:hAnsi="Times New Roman" w:cs="Times New Roman"/>
          <w:sz w:val="28"/>
          <w:szCs w:val="28"/>
        </w:rPr>
        <w:t xml:space="preserve"> обучение базовым элементам джаза, аэробики;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>2 этап:</w:t>
      </w:r>
      <w:r w:rsidRPr="00212BD7">
        <w:rPr>
          <w:rFonts w:ascii="Times New Roman" w:hAnsi="Times New Roman" w:cs="Times New Roman"/>
          <w:sz w:val="28"/>
          <w:szCs w:val="28"/>
        </w:rPr>
        <w:t xml:space="preserve"> разучивание танцевальных движений;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 xml:space="preserve">3 этап: </w:t>
      </w:r>
      <w:r w:rsidRPr="00212BD7">
        <w:rPr>
          <w:rFonts w:ascii="Times New Roman" w:hAnsi="Times New Roman" w:cs="Times New Roman"/>
          <w:sz w:val="28"/>
          <w:szCs w:val="28"/>
        </w:rPr>
        <w:t>составление и разучивание танцевальных композиций;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>4 этап:</w:t>
      </w:r>
      <w:r w:rsidRPr="00212BD7">
        <w:rPr>
          <w:rFonts w:ascii="Times New Roman" w:hAnsi="Times New Roman" w:cs="Times New Roman"/>
          <w:sz w:val="28"/>
          <w:szCs w:val="28"/>
        </w:rPr>
        <w:t xml:space="preserve">  подготовка конкурсных номеров.</w:t>
      </w:r>
    </w:p>
    <w:p w:rsidR="00E365F5" w:rsidRPr="00212BD7" w:rsidRDefault="00E365F5" w:rsidP="00783F48">
      <w:pPr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>Формы и режим занятий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lastRenderedPageBreak/>
        <w:t xml:space="preserve">Занятия проводятся с детьми два раза в неделю по 2 часа. Численность ребят в группе – 15-20 человек. 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Занятия построены на принципе овладения детьми основными элементами хореографии танцев. Группы подбираются в зависимости от степени усвоения ребенком программы. 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Форма занятий – групповая, практическая.</w:t>
      </w:r>
    </w:p>
    <w:p w:rsidR="00E365F5" w:rsidRPr="00212BD7" w:rsidRDefault="00E365F5" w:rsidP="00783F48">
      <w:pPr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 xml:space="preserve">Каждое занятие состоит из следующих частей: </w:t>
      </w:r>
    </w:p>
    <w:p w:rsidR="00E365F5" w:rsidRPr="00212BD7" w:rsidRDefault="00E365F5" w:rsidP="00E365F5">
      <w:pPr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 разминка;</w:t>
      </w:r>
    </w:p>
    <w:p w:rsidR="00E365F5" w:rsidRPr="00212BD7" w:rsidRDefault="00E365F5" w:rsidP="00E365F5">
      <w:pPr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 партерная гимнастика;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 показ и разучивание новых танцевальных движений;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 практическая отработка уже разученных элементов и танцев.</w:t>
      </w:r>
    </w:p>
    <w:p w:rsidR="00E365F5" w:rsidRPr="00212BD7" w:rsidRDefault="00E365F5" w:rsidP="00E365F5">
      <w:pPr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Результатом занятий становится составление танцевальных композиций и самостоятельное исполнение танца учащимися.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Теория излагается по ходу практических занятий во избежание нервных  перегрузок воспитанников. 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В период подготовки конкурсного или концертного номера, помимо групповых, проводятся также индивидуальные занятия с обучающимися.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Для занятий у детей должна быть форма, которая не стесняла бы их движений и отвечала бы эстетическим требованиям. </w:t>
      </w:r>
      <w:r w:rsidRPr="00212BD7">
        <w:rPr>
          <w:rFonts w:ascii="Times New Roman" w:hAnsi="Times New Roman" w:cs="Times New Roman"/>
          <w:sz w:val="28"/>
          <w:szCs w:val="28"/>
          <w:u w:val="single"/>
        </w:rPr>
        <w:t>Для девочек:</w:t>
      </w:r>
      <w:r w:rsidRPr="00212BD7">
        <w:rPr>
          <w:rFonts w:ascii="Times New Roman" w:hAnsi="Times New Roman" w:cs="Times New Roman"/>
          <w:sz w:val="28"/>
          <w:szCs w:val="28"/>
        </w:rPr>
        <w:t xml:space="preserve"> юбки выше колена (только не джинсовые), красивые блузочки, купальники или футболки, балетные тапочки или чешки (на начальном этапе), а в последствии надо будет приобрести специальные танцевальные туфли, белые носки, волосы должны быть убраны в пучок. </w:t>
      </w:r>
      <w:r w:rsidRPr="00212BD7">
        <w:rPr>
          <w:rFonts w:ascii="Times New Roman" w:hAnsi="Times New Roman" w:cs="Times New Roman"/>
          <w:sz w:val="28"/>
          <w:szCs w:val="28"/>
          <w:u w:val="single"/>
        </w:rPr>
        <w:t>Для мальчиков:</w:t>
      </w:r>
      <w:r w:rsidRPr="00212BD7">
        <w:rPr>
          <w:rFonts w:ascii="Times New Roman" w:hAnsi="Times New Roman" w:cs="Times New Roman"/>
          <w:sz w:val="28"/>
          <w:szCs w:val="28"/>
        </w:rPr>
        <w:t xml:space="preserve"> брюки, шорты до колен, светлые футболки или </w:t>
      </w:r>
      <w:r w:rsidRPr="00212BD7">
        <w:rPr>
          <w:rFonts w:ascii="Times New Roman" w:hAnsi="Times New Roman" w:cs="Times New Roman"/>
          <w:sz w:val="28"/>
          <w:szCs w:val="28"/>
        </w:rPr>
        <w:lastRenderedPageBreak/>
        <w:t>рубашки, балетные тапочки или чешки (на начальном этапе), а в последствии надо будет приобрести специальную танцевальную обувь.</w:t>
      </w:r>
    </w:p>
    <w:p w:rsidR="00E365F5" w:rsidRPr="00212BD7" w:rsidRDefault="00E365F5" w:rsidP="00783F48">
      <w:pPr>
        <w:outlineLvl w:val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12BD7">
        <w:rPr>
          <w:rFonts w:ascii="Times New Roman" w:hAnsi="Times New Roman" w:cs="Times New Roman"/>
          <w:b/>
          <w:sz w:val="28"/>
          <w:szCs w:val="28"/>
          <w:u w:val="single"/>
        </w:rPr>
        <w:t>Ожидаемые результаты и способы их проверки</w:t>
      </w:r>
    </w:p>
    <w:p w:rsidR="00E365F5" w:rsidRPr="00212BD7" w:rsidRDefault="00E365F5" w:rsidP="00783F48">
      <w:pPr>
        <w:outlineLvl w:val="0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212BD7">
        <w:rPr>
          <w:rFonts w:ascii="Times New Roman" w:hAnsi="Times New Roman" w:cs="Times New Roman"/>
          <w:i/>
          <w:sz w:val="28"/>
          <w:szCs w:val="28"/>
          <w:u w:val="single"/>
        </w:rPr>
        <w:t>К концу  года обучения дети должны: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сформировать стойкий интерес к танцевальному искусству;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овладеть выразительным языком жестов, основами актёрского мастерства, навыками профессионального исполнения танцевальных движений и спортивных элементов;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- четко представлять, что такое спортивные бальные танцы, из чего они состоят, сколько программ, сколько танцев </w:t>
      </w:r>
      <w:proofErr w:type="gramStart"/>
      <w:r w:rsidRPr="00212BD7">
        <w:rPr>
          <w:rFonts w:ascii="Times New Roman" w:hAnsi="Times New Roman" w:cs="Times New Roman"/>
          <w:sz w:val="28"/>
          <w:szCs w:val="28"/>
        </w:rPr>
        <w:t>составляют  спортивные</w:t>
      </w:r>
      <w:proofErr w:type="gramEnd"/>
      <w:r w:rsidRPr="00212BD7">
        <w:rPr>
          <w:rFonts w:ascii="Times New Roman" w:hAnsi="Times New Roman" w:cs="Times New Roman"/>
          <w:sz w:val="28"/>
          <w:szCs w:val="28"/>
        </w:rPr>
        <w:t xml:space="preserve"> бальные танцы.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- легко ориентироваться в пространстве, свободно перестраиваться из линии в колонны, из колонны в круг, </w:t>
      </w:r>
      <w:proofErr w:type="gramStart"/>
      <w:r w:rsidRPr="00212BD7">
        <w:rPr>
          <w:rFonts w:ascii="Times New Roman" w:hAnsi="Times New Roman" w:cs="Times New Roman"/>
          <w:sz w:val="28"/>
          <w:szCs w:val="28"/>
        </w:rPr>
        <w:t>знать</w:t>
      </w:r>
      <w:proofErr w:type="gramEnd"/>
      <w:r w:rsidRPr="00212BD7">
        <w:rPr>
          <w:rFonts w:ascii="Times New Roman" w:hAnsi="Times New Roman" w:cs="Times New Roman"/>
          <w:sz w:val="28"/>
          <w:szCs w:val="28"/>
        </w:rPr>
        <w:t xml:space="preserve"> как проходит линия танца и </w:t>
      </w:r>
      <w:proofErr w:type="spellStart"/>
      <w:r w:rsidRPr="00212BD7">
        <w:rPr>
          <w:rFonts w:ascii="Times New Roman" w:hAnsi="Times New Roman" w:cs="Times New Roman"/>
          <w:sz w:val="28"/>
          <w:szCs w:val="28"/>
        </w:rPr>
        <w:t>т.д</w:t>
      </w:r>
      <w:proofErr w:type="spellEnd"/>
      <w:r w:rsidRPr="00212BD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правильно распределять свои силы и дыхание во время разминки, овладеют основными приемами, позволяющими полностью разогреть мышцы тела, для подготовки к основной части занятия;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самостоятельно исполнять выученные танцевальные элементы.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Хорошей проверкой результативности обучения является самостоятельное исполнение воспитанниками танцевальных номеров без помощи учителя, различные конкурсы и концерты.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Результатом деятельности педагога по спортивным бальным танцам является опыт успешного участия детей в различных праздниках и конкурсах, который в дальнейшем помогает им в самореализации и адаптации в обществе.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lastRenderedPageBreak/>
        <w:t>Станет ли этот курс основой профессиональной ориентации, покажет время. Важно, что в процессе занятий спортивными бальными танцами  у ребят развиваются творческие способности, целеустремленность, стремление к самосовершенствованию и дальнейшей самореализации.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 xml:space="preserve">Входного </w:t>
      </w:r>
      <w:r w:rsidRPr="00212BD7">
        <w:rPr>
          <w:rFonts w:ascii="Times New Roman" w:hAnsi="Times New Roman" w:cs="Times New Roman"/>
          <w:sz w:val="28"/>
          <w:szCs w:val="28"/>
        </w:rPr>
        <w:t>контроля как такового не осуществляется. К занятиям допускаются дети любого возраста и любой комплекции. Главным критерием служит желание детей заниматься спортивными бальными танцами.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>Текущий</w:t>
      </w:r>
      <w:r w:rsidRPr="00212BD7">
        <w:rPr>
          <w:rFonts w:ascii="Times New Roman" w:hAnsi="Times New Roman" w:cs="Times New Roman"/>
          <w:sz w:val="28"/>
          <w:szCs w:val="28"/>
        </w:rPr>
        <w:t xml:space="preserve"> контроль осуществляется в ходе открытых уроков в присутствии родителей и соревнований (конкурсов), которые проходят почти каждую неделю.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>Итоговый</w:t>
      </w:r>
      <w:r w:rsidRPr="00212BD7">
        <w:rPr>
          <w:rFonts w:ascii="Times New Roman" w:hAnsi="Times New Roman" w:cs="Times New Roman"/>
          <w:sz w:val="28"/>
          <w:szCs w:val="28"/>
        </w:rPr>
        <w:t xml:space="preserve"> контроль проводится по итогам прохождения курсов обучения (по годам), в виде концертов и праздников, проводимых объединением.</w:t>
      </w:r>
    </w:p>
    <w:p w:rsidR="00E365F5" w:rsidRPr="00212BD7" w:rsidRDefault="00E365F5" w:rsidP="00783F48">
      <w:pPr>
        <w:outlineLvl w:val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12BD7">
        <w:rPr>
          <w:rFonts w:ascii="Times New Roman" w:hAnsi="Times New Roman" w:cs="Times New Roman"/>
          <w:b/>
          <w:sz w:val="28"/>
          <w:szCs w:val="28"/>
          <w:u w:val="single"/>
        </w:rPr>
        <w:t>Формы подведения итогов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Итоги образовательного процесса подводятся в конце каждого года. Наиболее приемлемой и показательной формой подведения итогов обучения детей по программе «Спортивные бальные танцы» является их участие в открытых уроках, конкурсных и концертных мероприятиях.</w:t>
      </w:r>
    </w:p>
    <w:p w:rsidR="00E365F5" w:rsidRPr="00212BD7" w:rsidRDefault="00E365F5" w:rsidP="00783F48">
      <w:pPr>
        <w:outlineLvl w:val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12BD7">
        <w:rPr>
          <w:rFonts w:ascii="Times New Roman" w:hAnsi="Times New Roman" w:cs="Times New Roman"/>
          <w:b/>
          <w:sz w:val="28"/>
          <w:szCs w:val="28"/>
          <w:u w:val="single"/>
        </w:rPr>
        <w:t>Учебно-тематический план.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Объем курса  - один год, 144 часов, 2 раза в неделю по два часа.</w:t>
      </w:r>
    </w:p>
    <w:p w:rsidR="00E365F5" w:rsidRPr="00212BD7" w:rsidRDefault="00E365F5" w:rsidP="00783F48">
      <w:pPr>
        <w:outlineLvl w:val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12BD7">
        <w:rPr>
          <w:rFonts w:ascii="Times New Roman" w:hAnsi="Times New Roman" w:cs="Times New Roman"/>
          <w:b/>
          <w:sz w:val="28"/>
          <w:szCs w:val="28"/>
          <w:u w:val="single"/>
        </w:rPr>
        <w:t>Содержание программы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>1. Знакомство с техникой безопасности</w:t>
      </w:r>
      <w:r w:rsidRPr="00212BD7">
        <w:rPr>
          <w:rFonts w:ascii="Times New Roman" w:hAnsi="Times New Roman" w:cs="Times New Roman"/>
          <w:sz w:val="28"/>
          <w:szCs w:val="28"/>
        </w:rPr>
        <w:t xml:space="preserve"> (нельзя трогать и подходить близко к зеркалам, не высовываться в окна). Знакомство с устройством зала. Родительское собрание.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>2. Вводное занятие.</w:t>
      </w:r>
      <w:r w:rsidRPr="00212BD7">
        <w:rPr>
          <w:rFonts w:ascii="Times New Roman" w:hAnsi="Times New Roman" w:cs="Times New Roman"/>
          <w:sz w:val="28"/>
          <w:szCs w:val="28"/>
        </w:rPr>
        <w:t xml:space="preserve"> Экскурс в историю спортивных бальных танцев. Задачи на учебный год. </w:t>
      </w:r>
    </w:p>
    <w:p w:rsidR="00E365F5" w:rsidRPr="00212BD7" w:rsidRDefault="00E365F5" w:rsidP="00E365F5">
      <w:pPr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 Ознакомление с программами и танцами, входящими в спортивные бальные танцы. 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Европейская программа: «Медленный Вальс», «Танго», «Венский Вальс», «Медленный Фокстрот», «Быстрый фокстрот».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Латиноамериканская программа: «Самба», «Ча-ча-ча», «Румба», «Пасадобль», «Джайв».</w:t>
      </w:r>
    </w:p>
    <w:p w:rsidR="00E365F5" w:rsidRPr="00212BD7" w:rsidRDefault="00E365F5" w:rsidP="00E365F5">
      <w:pPr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 xml:space="preserve">4. Ориентирование в зале. 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- построение: понятия линии, колонны, интервала, диагонали;  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понятие линии танца, как проходит линия танца.</w:t>
      </w:r>
    </w:p>
    <w:p w:rsidR="00E365F5" w:rsidRPr="00212BD7" w:rsidRDefault="00E365F5" w:rsidP="00E365F5">
      <w:pPr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>5. Разминка.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 -положение головы, корпуса, рук и ног во время исполнения простейших движений.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-упражнения для мышц шеи и верхнего плечевого пояса;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-упражнения для корпуса и бедер;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-упражнения для ног (икроножные мышцы и стопы);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-упражнения для развития плавности  движений рук;</w:t>
      </w:r>
    </w:p>
    <w:p w:rsidR="00E365F5" w:rsidRPr="00212BD7" w:rsidRDefault="00E365F5" w:rsidP="00E365F5">
      <w:pPr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>6. Общефизическая подготовка. Хореография.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-знакомство с хореографическими терминами.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-тренировочный комплекс для развития координации и равновесия (руки, подъем  колена, подъем на полупальцы);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lastRenderedPageBreak/>
        <w:t>-силовые упражнения (для ног – выпады с переносом тяжести корпуса вправо и влево; для рук – «волна» в положении лежа);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-развитие быстроты выполнения элементов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-знакомство с позициями рук (1-3), ног (1-6);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-классическая хореография.</w:t>
      </w:r>
    </w:p>
    <w:p w:rsidR="00E365F5" w:rsidRPr="00212BD7" w:rsidRDefault="00E365F5" w:rsidP="00E365F5">
      <w:pPr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>7. Партерная гимнастика (растяжка).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-тренировочный комплекс для развития подъема стопы (в положениях «выворотно» и «невыворотно»);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тренировочный комплекс для развития выворотности стопы на основе 1 и 2 позиций, а также на полупальцах;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упражнение «Воздушные пяточки» (напряжение и расслабление мышц ноги одновременно с поднятием и опусканием стопы);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«Лягушка» (развитие выворотности бедра);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 шпагат (подготовительное упражнение);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упражнение для укрепления мышц спины «Самолетики» (подъем туловища в положении лежа с вытянутыми руками);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-  развитие гибкости спины: «Рыбка», «Колечко» (прогиб выполняется в положении стоя на коленях), «Мостик» (сначала из </w:t>
      </w:r>
      <w:r w:rsidR="00212BD7" w:rsidRPr="00212BD7">
        <w:rPr>
          <w:rFonts w:ascii="Times New Roman" w:hAnsi="Times New Roman" w:cs="Times New Roman"/>
          <w:sz w:val="28"/>
          <w:szCs w:val="28"/>
        </w:rPr>
        <w:t>положения,</w:t>
      </w:r>
      <w:r w:rsidRPr="00212BD7">
        <w:rPr>
          <w:rFonts w:ascii="Times New Roman" w:hAnsi="Times New Roman" w:cs="Times New Roman"/>
          <w:sz w:val="28"/>
          <w:szCs w:val="28"/>
        </w:rPr>
        <w:t xml:space="preserve"> лежа, затем – из положения стоя).</w:t>
      </w:r>
    </w:p>
    <w:p w:rsidR="00E365F5" w:rsidRPr="00212BD7" w:rsidRDefault="00E365F5" w:rsidP="00E365F5">
      <w:pPr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>8. Музыкальность, ритм.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понятия ритм и музыкальность;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lastRenderedPageBreak/>
        <w:t>- упражнения, направленные на развитие чувства ритма у ребенка (хлопки под музыку, четкое выстукивание ударов, выстукивание различных ритмических комбинаций).</w:t>
      </w:r>
    </w:p>
    <w:p w:rsidR="00E365F5" w:rsidRPr="00212BD7" w:rsidRDefault="00E365F5" w:rsidP="00E365F5">
      <w:pPr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>9. Танцевальные элементы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разучивание простейших учебных танцевальных элементов («шаг-приставка-шаг-точка», «Ладушки»);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 шаги (с поднятым коленом и оттянутой стопой);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 простейшие движения ног («гармошка», «елочка», выпады вправо и влево);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 базовые движения бедер (круговые и «восьмерка»);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 прыжки и бег (на месте и с продвижением);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 исходные движения рук (напряжение и расслабление);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 синхронизация простейших движений рук и ног.</w:t>
      </w:r>
    </w:p>
    <w:p w:rsidR="00E365F5" w:rsidRPr="00212BD7" w:rsidRDefault="00E365F5" w:rsidP="00E365F5">
      <w:pPr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>10. Обучающие танцы.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танец «Классики»;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танец «Полька».</w:t>
      </w:r>
    </w:p>
    <w:p w:rsidR="00E365F5" w:rsidRPr="00212BD7" w:rsidRDefault="00E365F5" w:rsidP="00E365F5">
      <w:pPr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>1. Танцы европейской программы.</w:t>
      </w:r>
    </w:p>
    <w:p w:rsidR="00E365F5" w:rsidRPr="00212BD7" w:rsidRDefault="00E365F5" w:rsidP="00E365F5">
      <w:pPr>
        <w:rPr>
          <w:rFonts w:ascii="Times New Roman" w:hAnsi="Times New Roman" w:cs="Times New Roman"/>
          <w:i/>
          <w:sz w:val="28"/>
          <w:szCs w:val="28"/>
        </w:rPr>
      </w:pPr>
      <w:r w:rsidRPr="00212BD7">
        <w:rPr>
          <w:rFonts w:ascii="Times New Roman" w:hAnsi="Times New Roman" w:cs="Times New Roman"/>
          <w:i/>
          <w:sz w:val="28"/>
          <w:szCs w:val="28"/>
        </w:rPr>
        <w:t>Танец «Медленный Вальс»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положение корпуса для танца «Медленный Вальс»;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позиция в ногах в европейских танцах, в т.ч. в танце «Медленный Вальс»;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lastRenderedPageBreak/>
        <w:t>-  «учебная» и «конкурсная» позиции в руках в «Медленном Вальсе»;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фигура «маленький квадрат»;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спуски и подъемы в «Медленном Вальсе»;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фигура «перемены»;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фигура «большой квадрат» (правый) и «левый квадрат»;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 w:rsidRPr="00212BD7">
        <w:rPr>
          <w:rFonts w:ascii="Times New Roman" w:hAnsi="Times New Roman" w:cs="Times New Roman"/>
          <w:sz w:val="28"/>
          <w:szCs w:val="28"/>
        </w:rPr>
        <w:t>танцевание</w:t>
      </w:r>
      <w:proofErr w:type="spellEnd"/>
      <w:r w:rsidRPr="00212BD7">
        <w:rPr>
          <w:rFonts w:ascii="Times New Roman" w:hAnsi="Times New Roman" w:cs="Times New Roman"/>
          <w:sz w:val="28"/>
          <w:szCs w:val="28"/>
        </w:rPr>
        <w:t xml:space="preserve"> в паре, положение корпуса по отношению кдруг другу, позиция в руках, движение в паре;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</w:p>
    <w:p w:rsidR="00E365F5" w:rsidRPr="00212BD7" w:rsidRDefault="00E365F5" w:rsidP="00E365F5">
      <w:pPr>
        <w:rPr>
          <w:rFonts w:ascii="Times New Roman" w:hAnsi="Times New Roman" w:cs="Times New Roman"/>
          <w:b/>
          <w:sz w:val="28"/>
          <w:szCs w:val="28"/>
        </w:rPr>
      </w:pPr>
    </w:p>
    <w:p w:rsidR="00E365F5" w:rsidRPr="00212BD7" w:rsidRDefault="00E365F5" w:rsidP="00E365F5">
      <w:pPr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>12. Танцы латиноамериканской программы.</w:t>
      </w:r>
    </w:p>
    <w:p w:rsidR="00E365F5" w:rsidRPr="00212BD7" w:rsidRDefault="00E365F5" w:rsidP="00E365F5">
      <w:pPr>
        <w:rPr>
          <w:rFonts w:ascii="Times New Roman" w:hAnsi="Times New Roman" w:cs="Times New Roman"/>
          <w:i/>
          <w:sz w:val="28"/>
          <w:szCs w:val="28"/>
        </w:rPr>
      </w:pPr>
      <w:r w:rsidRPr="00212BD7">
        <w:rPr>
          <w:rFonts w:ascii="Times New Roman" w:hAnsi="Times New Roman" w:cs="Times New Roman"/>
          <w:i/>
          <w:sz w:val="28"/>
          <w:szCs w:val="28"/>
        </w:rPr>
        <w:t>Танец «Ча-ча-ча»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положение корпуса для танца «Ча-ча-ча»;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позиция в ногах в латиноамериканских танцах, в т.ч. в танце «Ча-ча-ча»;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позиция в руках «лодочка»;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упражнения для наступания с носка в латиноамериканских танцах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фигура «шоссе», «таймстэп»;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фигура «основной ход»;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lastRenderedPageBreak/>
        <w:t>-  фигура «нью-йорк»;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танец «Ча-ча-ча» в парах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-  фигура «два шага локстэп» по кругу по линии танца.</w:t>
      </w:r>
    </w:p>
    <w:p w:rsidR="00E365F5" w:rsidRPr="00212BD7" w:rsidRDefault="00E365F5" w:rsidP="00783F48">
      <w:pPr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>Форма занятий, планируемых по каждой теме.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Наиболее значимой формой обучения при реализации программы являются практические занятия (тренировки, конкурсы, самостоятельные практики). Но также помимо практических широко используются и теоретические занятия. Во время этих занятий способами лекции или беседы у обучающих формируются теоретические знания и устанавливаются связи между ними.</w:t>
      </w:r>
    </w:p>
    <w:p w:rsidR="00E365F5" w:rsidRPr="00212BD7" w:rsidRDefault="00E365F5" w:rsidP="00783F48">
      <w:pPr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t>К  материально - техническим условиям реализации программы относятся: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    -  наличие достаточно большого помещения  (паркетный зал) для практических занятий спортивными бальными танцами;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 -  наличие аппаратуры, дисков с музыкой различных стилей для  обеспечения минимальных звуковых эффектов;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 -  наличие зеркал  для осуществления детьми самоконтроля;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 -  наличие ковриков и хореографического «станка».</w:t>
      </w:r>
    </w:p>
    <w:p w:rsidR="00E365F5" w:rsidRPr="00212BD7" w:rsidRDefault="00E365F5" w:rsidP="00E365F5">
      <w:pPr>
        <w:rPr>
          <w:rFonts w:ascii="Times New Roman" w:hAnsi="Times New Roman" w:cs="Times New Roman"/>
          <w:b/>
          <w:sz w:val="28"/>
          <w:szCs w:val="28"/>
        </w:rPr>
      </w:pPr>
    </w:p>
    <w:p w:rsidR="00E365F5" w:rsidRPr="00212BD7" w:rsidRDefault="00E365F5" w:rsidP="00E365F5">
      <w:pPr>
        <w:rPr>
          <w:rFonts w:ascii="Times New Roman" w:hAnsi="Times New Roman" w:cs="Times New Roman"/>
          <w:b/>
          <w:sz w:val="28"/>
          <w:szCs w:val="28"/>
        </w:rPr>
      </w:pPr>
    </w:p>
    <w:p w:rsidR="00E365F5" w:rsidRPr="00212BD7" w:rsidRDefault="00E365F5" w:rsidP="00E365F5">
      <w:pPr>
        <w:rPr>
          <w:rFonts w:ascii="Times New Roman" w:hAnsi="Times New Roman" w:cs="Times New Roman"/>
          <w:b/>
          <w:sz w:val="28"/>
          <w:szCs w:val="28"/>
        </w:rPr>
      </w:pPr>
    </w:p>
    <w:p w:rsidR="00212BD7" w:rsidRPr="00212BD7" w:rsidRDefault="00212BD7" w:rsidP="00E365F5">
      <w:pPr>
        <w:rPr>
          <w:rFonts w:ascii="Times New Roman" w:hAnsi="Times New Roman" w:cs="Times New Roman"/>
          <w:b/>
          <w:sz w:val="28"/>
          <w:szCs w:val="28"/>
        </w:rPr>
      </w:pPr>
    </w:p>
    <w:p w:rsidR="00E365F5" w:rsidRPr="00212BD7" w:rsidRDefault="00E365F5" w:rsidP="00783F48">
      <w:pPr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lastRenderedPageBreak/>
        <w:t>Форма подведения итогов по каждой теме или разделу.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3"/>
        <w:gridCol w:w="6683"/>
        <w:gridCol w:w="5640"/>
      </w:tblGrid>
      <w:tr w:rsidR="00E365F5" w:rsidRPr="00212BD7" w:rsidTr="00783F48">
        <w:trPr>
          <w:trHeight w:val="208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Тема занятий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Форма подведения итогов</w:t>
            </w:r>
          </w:p>
        </w:tc>
      </w:tr>
      <w:tr w:rsidR="00E365F5" w:rsidRPr="00212BD7" w:rsidTr="00783F48">
        <w:trPr>
          <w:trHeight w:val="161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Знакомство с техникой безопасности. Родительское собрание.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Устная работа.</w:t>
            </w:r>
          </w:p>
        </w:tc>
      </w:tr>
      <w:tr w:rsidR="00E365F5" w:rsidRPr="00212BD7" w:rsidTr="00783F48">
        <w:trPr>
          <w:trHeight w:val="94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Устная работа.</w:t>
            </w:r>
          </w:p>
        </w:tc>
      </w:tr>
      <w:tr w:rsidR="00E365F5" w:rsidRPr="00212BD7" w:rsidTr="00783F48">
        <w:trPr>
          <w:trHeight w:val="425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Ознакомление с программами и танцами, входящими в спортивные бальные танцы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Устный фронтальный опрос.</w:t>
            </w:r>
          </w:p>
        </w:tc>
      </w:tr>
      <w:tr w:rsidR="00E365F5" w:rsidRPr="00212BD7" w:rsidTr="00783F48">
        <w:trPr>
          <w:trHeight w:val="198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Ориентирование в зале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 xml:space="preserve">Игра. </w:t>
            </w:r>
          </w:p>
        </w:tc>
      </w:tr>
      <w:tr w:rsidR="00E365F5" w:rsidRPr="00212BD7" w:rsidTr="00783F48">
        <w:trPr>
          <w:trHeight w:val="831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Разминка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Разминка. Готовность обучающегося к выполнению физической нагрузки.</w:t>
            </w:r>
          </w:p>
        </w:tc>
      </w:tr>
      <w:tr w:rsidR="00E365F5" w:rsidRPr="00212BD7" w:rsidTr="00783F48">
        <w:trPr>
          <w:trHeight w:val="186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Общефизическая подготовка (в т.ч. хореография)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Вариация из упражнений направленная на координацию, равновесие и выносливость.</w:t>
            </w:r>
          </w:p>
        </w:tc>
      </w:tr>
      <w:tr w:rsidR="00E365F5" w:rsidRPr="00212BD7" w:rsidTr="00783F48">
        <w:trPr>
          <w:trHeight w:val="186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Партерная гимнастика (растяжка)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Вариация из упражнений на растяжку, подвижность связок и суставов.</w:t>
            </w:r>
          </w:p>
        </w:tc>
      </w:tr>
      <w:tr w:rsidR="00E365F5" w:rsidRPr="00212BD7" w:rsidTr="00783F48">
        <w:trPr>
          <w:trHeight w:val="186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Ритмичность, музыкальность, музыкальный размер танцев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Танец, самостоятельное задание.</w:t>
            </w:r>
          </w:p>
        </w:tc>
      </w:tr>
      <w:tr w:rsidR="00E365F5" w:rsidRPr="00212BD7" w:rsidTr="00783F48">
        <w:trPr>
          <w:trHeight w:val="186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Танцевальные элементы</w:t>
            </w:r>
          </w:p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Небольшая композиция с использованием танцевальных элементов</w:t>
            </w:r>
          </w:p>
        </w:tc>
      </w:tr>
      <w:tr w:rsidR="00E365F5" w:rsidRPr="00212BD7" w:rsidTr="00783F48">
        <w:trPr>
          <w:trHeight w:val="186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Обучающие танцы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Танец</w:t>
            </w:r>
          </w:p>
        </w:tc>
      </w:tr>
      <w:tr w:rsidR="00E365F5" w:rsidRPr="00212BD7" w:rsidTr="00783F48">
        <w:trPr>
          <w:trHeight w:val="186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Танцы европейской программы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 xml:space="preserve">Танец </w:t>
            </w:r>
          </w:p>
        </w:tc>
      </w:tr>
      <w:tr w:rsidR="00E365F5" w:rsidRPr="00212BD7" w:rsidTr="00783F48">
        <w:trPr>
          <w:trHeight w:val="186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Танцы латиноамериканской программы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Танец</w:t>
            </w:r>
          </w:p>
        </w:tc>
      </w:tr>
      <w:tr w:rsidR="00E365F5" w:rsidRPr="00212BD7" w:rsidTr="00783F48">
        <w:trPr>
          <w:trHeight w:val="180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Актерское мастерство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F5" w:rsidRPr="00212BD7" w:rsidRDefault="00E365F5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12BD7">
              <w:rPr>
                <w:rFonts w:ascii="Times New Roman" w:hAnsi="Times New Roman" w:cs="Times New Roman"/>
                <w:sz w:val="28"/>
                <w:szCs w:val="28"/>
              </w:rPr>
              <w:t>Творческое задание.</w:t>
            </w:r>
          </w:p>
        </w:tc>
      </w:tr>
    </w:tbl>
    <w:p w:rsidR="00E365F5" w:rsidRDefault="00E365F5" w:rsidP="00E365F5">
      <w:pPr>
        <w:rPr>
          <w:rFonts w:ascii="Times New Roman" w:hAnsi="Times New Roman" w:cs="Times New Roman"/>
          <w:b/>
          <w:sz w:val="28"/>
          <w:szCs w:val="28"/>
        </w:rPr>
      </w:pPr>
    </w:p>
    <w:p w:rsidR="00783F48" w:rsidRDefault="00783F48" w:rsidP="00E365F5">
      <w:pPr>
        <w:rPr>
          <w:rFonts w:ascii="Times New Roman" w:hAnsi="Times New Roman" w:cs="Times New Roman"/>
          <w:b/>
          <w:sz w:val="28"/>
          <w:szCs w:val="28"/>
        </w:rPr>
      </w:pPr>
    </w:p>
    <w:p w:rsidR="00783F48" w:rsidRDefault="00783F48" w:rsidP="00E365F5">
      <w:pPr>
        <w:rPr>
          <w:rFonts w:ascii="Times New Roman" w:hAnsi="Times New Roman" w:cs="Times New Roman"/>
          <w:b/>
          <w:sz w:val="28"/>
          <w:szCs w:val="28"/>
        </w:rPr>
      </w:pPr>
    </w:p>
    <w:p w:rsidR="00783F48" w:rsidRDefault="00783F48" w:rsidP="00E365F5">
      <w:pPr>
        <w:rPr>
          <w:rFonts w:ascii="Times New Roman" w:hAnsi="Times New Roman" w:cs="Times New Roman"/>
          <w:b/>
          <w:sz w:val="28"/>
          <w:szCs w:val="28"/>
        </w:rPr>
      </w:pPr>
    </w:p>
    <w:p w:rsidR="00783F48" w:rsidRDefault="00783F48" w:rsidP="00E365F5">
      <w:pPr>
        <w:rPr>
          <w:rFonts w:ascii="Times New Roman" w:hAnsi="Times New Roman" w:cs="Times New Roman"/>
          <w:b/>
          <w:sz w:val="28"/>
          <w:szCs w:val="28"/>
        </w:rPr>
      </w:pPr>
    </w:p>
    <w:p w:rsidR="00783F48" w:rsidRDefault="00783F48" w:rsidP="00E365F5">
      <w:pPr>
        <w:rPr>
          <w:rFonts w:ascii="Times New Roman" w:hAnsi="Times New Roman" w:cs="Times New Roman"/>
          <w:b/>
          <w:sz w:val="28"/>
          <w:szCs w:val="28"/>
        </w:rPr>
      </w:pPr>
    </w:p>
    <w:p w:rsidR="00783F48" w:rsidRDefault="00783F48" w:rsidP="00E365F5">
      <w:pPr>
        <w:rPr>
          <w:rFonts w:ascii="Times New Roman" w:hAnsi="Times New Roman" w:cs="Times New Roman"/>
          <w:b/>
          <w:sz w:val="28"/>
          <w:szCs w:val="28"/>
        </w:rPr>
      </w:pPr>
    </w:p>
    <w:p w:rsidR="00783F48" w:rsidRDefault="00783F48" w:rsidP="00E365F5">
      <w:pPr>
        <w:rPr>
          <w:rFonts w:ascii="Times New Roman" w:hAnsi="Times New Roman" w:cs="Times New Roman"/>
          <w:b/>
          <w:sz w:val="28"/>
          <w:szCs w:val="28"/>
        </w:rPr>
      </w:pPr>
    </w:p>
    <w:p w:rsidR="00783F48" w:rsidRDefault="00783F48" w:rsidP="00E365F5">
      <w:pPr>
        <w:rPr>
          <w:rFonts w:ascii="Times New Roman" w:hAnsi="Times New Roman" w:cs="Times New Roman"/>
          <w:b/>
          <w:sz w:val="28"/>
          <w:szCs w:val="28"/>
        </w:rPr>
      </w:pPr>
    </w:p>
    <w:p w:rsidR="00783F48" w:rsidRDefault="00783F48" w:rsidP="00E365F5">
      <w:pPr>
        <w:rPr>
          <w:rFonts w:ascii="Times New Roman" w:hAnsi="Times New Roman" w:cs="Times New Roman"/>
          <w:b/>
          <w:sz w:val="28"/>
          <w:szCs w:val="28"/>
        </w:rPr>
      </w:pPr>
    </w:p>
    <w:p w:rsidR="00783F48" w:rsidRDefault="00783F48" w:rsidP="00E365F5">
      <w:pPr>
        <w:rPr>
          <w:rFonts w:ascii="Times New Roman" w:hAnsi="Times New Roman" w:cs="Times New Roman"/>
          <w:b/>
          <w:sz w:val="28"/>
          <w:szCs w:val="28"/>
        </w:rPr>
      </w:pPr>
    </w:p>
    <w:p w:rsidR="00783F48" w:rsidRPr="00212BD7" w:rsidRDefault="00783F48" w:rsidP="00E365F5">
      <w:pPr>
        <w:rPr>
          <w:rFonts w:ascii="Times New Roman" w:hAnsi="Times New Roman" w:cs="Times New Roman"/>
          <w:b/>
          <w:sz w:val="28"/>
          <w:szCs w:val="28"/>
        </w:rPr>
      </w:pPr>
    </w:p>
    <w:p w:rsidR="00E365F5" w:rsidRPr="00212BD7" w:rsidRDefault="00E365F5" w:rsidP="00783F48">
      <w:pPr>
        <w:outlineLvl w:val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12BD7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Календарно-тематическое планирование.</w:t>
      </w:r>
    </w:p>
    <w:p w:rsidR="00E365F5" w:rsidRPr="00212BD7" w:rsidRDefault="00E365F5" w:rsidP="00E365F5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83F48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5"/>
        <w:tblW w:w="14820" w:type="dxa"/>
        <w:tblLayout w:type="fixed"/>
        <w:tblLook w:val="04A0" w:firstRow="1" w:lastRow="0" w:firstColumn="1" w:lastColumn="0" w:noHBand="0" w:noVBand="1"/>
      </w:tblPr>
      <w:tblGrid>
        <w:gridCol w:w="773"/>
        <w:gridCol w:w="1636"/>
        <w:gridCol w:w="1150"/>
        <w:gridCol w:w="1452"/>
        <w:gridCol w:w="2193"/>
        <w:gridCol w:w="1101"/>
        <w:gridCol w:w="2361"/>
        <w:gridCol w:w="1793"/>
        <w:gridCol w:w="2361"/>
      </w:tblGrid>
      <w:tr w:rsidR="00783F48" w:rsidRPr="00783F48" w:rsidTr="00783F48">
        <w:trPr>
          <w:trHeight w:val="204"/>
        </w:trPr>
        <w:tc>
          <w:tcPr>
            <w:tcW w:w="773" w:type="dxa"/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№ п/п</w:t>
            </w:r>
          </w:p>
        </w:tc>
        <w:tc>
          <w:tcPr>
            <w:tcW w:w="1636" w:type="dxa"/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Месяц</w:t>
            </w:r>
          </w:p>
        </w:tc>
        <w:tc>
          <w:tcPr>
            <w:tcW w:w="1150" w:type="dxa"/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Дата по плану</w:t>
            </w:r>
          </w:p>
        </w:tc>
        <w:tc>
          <w:tcPr>
            <w:tcW w:w="1452" w:type="dxa"/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Фактич.</w:t>
            </w:r>
          </w:p>
        </w:tc>
        <w:tc>
          <w:tcPr>
            <w:tcW w:w="2193" w:type="dxa"/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Форма занятия</w:t>
            </w:r>
          </w:p>
        </w:tc>
        <w:tc>
          <w:tcPr>
            <w:tcW w:w="1101" w:type="dxa"/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Кол-во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часов</w:t>
            </w:r>
          </w:p>
        </w:tc>
        <w:tc>
          <w:tcPr>
            <w:tcW w:w="2361" w:type="dxa"/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Тема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занятия</w:t>
            </w:r>
          </w:p>
        </w:tc>
        <w:tc>
          <w:tcPr>
            <w:tcW w:w="1793" w:type="dxa"/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 xml:space="preserve">Место 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проведения</w:t>
            </w:r>
          </w:p>
        </w:tc>
        <w:tc>
          <w:tcPr>
            <w:tcW w:w="2361" w:type="dxa"/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Форма контроля</w:t>
            </w:r>
          </w:p>
        </w:tc>
      </w:tr>
      <w:tr w:rsidR="00783F48" w:rsidRPr="00783F48" w:rsidTr="00783F48">
        <w:trPr>
          <w:trHeight w:val="415"/>
        </w:trPr>
        <w:tc>
          <w:tcPr>
            <w:tcW w:w="773" w:type="dxa"/>
            <w:tcBorders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1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36" w:type="dxa"/>
            <w:vMerge w:val="restart"/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Сентябрь</w:t>
            </w:r>
          </w:p>
        </w:tc>
        <w:tc>
          <w:tcPr>
            <w:tcW w:w="1150" w:type="dxa"/>
            <w:tcBorders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Беседа</w:t>
            </w:r>
          </w:p>
        </w:tc>
        <w:tc>
          <w:tcPr>
            <w:tcW w:w="1101" w:type="dxa"/>
            <w:tcBorders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Беседа о технике безопасности и поведении на уроке при разучивании танцев.</w:t>
            </w:r>
          </w:p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Повторение пройденных танцев</w:t>
            </w:r>
          </w:p>
        </w:tc>
        <w:tc>
          <w:tcPr>
            <w:tcW w:w="1793" w:type="dxa"/>
            <w:tcBorders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 xml:space="preserve">Школа </w:t>
            </w:r>
          </w:p>
        </w:tc>
        <w:tc>
          <w:tcPr>
            <w:tcW w:w="2361" w:type="dxa"/>
            <w:tcBorders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729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36" w:type="dxa"/>
            <w:vMerge/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Техник безопасности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Повторение танца «Ча-ча-ча»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 xml:space="preserve">Школа 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763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3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36" w:type="dxa"/>
            <w:vMerge/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Повторение танца «Ча-ча-ча»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Школа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634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4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36" w:type="dxa"/>
            <w:vMerge/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Повторение танца «Самба»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Школа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899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5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36" w:type="dxa"/>
            <w:vMerge/>
            <w:tcBorders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Повторение танца «Самба»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 xml:space="preserve">Школа 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474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1636" w:type="dxa"/>
            <w:vMerge w:val="restart"/>
            <w:tcBorders>
              <w:top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Октябрь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танца </w:t>
            </w:r>
            <w:r w:rsidRPr="00783F4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«Медленный вальс»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lastRenderedPageBreak/>
              <w:t xml:space="preserve">Школа 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323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lastRenderedPageBreak/>
              <w:t>7</w:t>
            </w:r>
          </w:p>
        </w:tc>
        <w:tc>
          <w:tcPr>
            <w:tcW w:w="1636" w:type="dxa"/>
            <w:vMerge/>
            <w:tcBorders>
              <w:top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Повторение танца «Медленный вальс».</w:t>
            </w:r>
          </w:p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Разучивание новых элементов танца «Ча-ча-ча»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Школа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238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1636" w:type="dxa"/>
            <w:vMerge/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Разучивание новых элементов танца «Ча-ча-ча»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Школа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255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1636" w:type="dxa"/>
            <w:vMerge/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Разучивание новых элементов танца «Ча-ча-ча»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 xml:space="preserve">Школа 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87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1636" w:type="dxa"/>
            <w:vMerge/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Разучивание новых элементов танца «Ча-ча-ча»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 xml:space="preserve">Школа 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238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1636" w:type="dxa"/>
            <w:vMerge/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Разучивание новых элементов танца «Ча-ча-ча».</w:t>
            </w:r>
          </w:p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позиций рук в танце «Ча-ча-ча»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Школа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255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1636" w:type="dxa"/>
            <w:vMerge/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позиций рук в танце «Ча-ча-ча»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Школа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09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1636" w:type="dxa"/>
            <w:vMerge/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 xml:space="preserve">Постановка </w:t>
            </w:r>
            <w:r w:rsidRPr="00783F4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позиций рук в танце «Ча-ча-ча»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lastRenderedPageBreak/>
              <w:t xml:space="preserve">Школа 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60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lastRenderedPageBreak/>
              <w:t>14</w:t>
            </w:r>
          </w:p>
        </w:tc>
        <w:tc>
          <w:tcPr>
            <w:tcW w:w="1636" w:type="dxa"/>
            <w:vMerge/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позиций рук в танце «Ча-ча-ча».</w:t>
            </w:r>
          </w:p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положения корпуса и бедер в танце «Ча-ча-ча»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 xml:space="preserve">Школа 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204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1636" w:type="dxa"/>
            <w:vMerge/>
            <w:tcBorders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положения корпуса и бедер в танце «Ча-ча-ча»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Школа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70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163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Ноябрь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положения корпуса и бедер в танце «Ча-ча-ча»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Школа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323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17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 xml:space="preserve">Постановка положения корпуса и бедер в танце «Ча-ча-ча». </w:t>
            </w:r>
          </w:p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Отработка элементов танца «Ча-ча-ча»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 xml:space="preserve">Школа 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60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18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Отработка элементов танца «Ча-ча-ча»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238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19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 xml:space="preserve">Отработка </w:t>
            </w:r>
            <w:r w:rsidRPr="00783F4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позиций рук в танце «Ча-ча-ча»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77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lastRenderedPageBreak/>
              <w:t>20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Отработка положения корпуса и бедер в танце «Ча-ча-ча»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87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21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Отработка элементов танца «Ча-ча-ча»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221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22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Отработка элементов танца «Ча-ча-ча».</w:t>
            </w:r>
          </w:p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Разучивание новых элементов танца «Румба»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204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23</w:t>
            </w:r>
          </w:p>
        </w:tc>
        <w:tc>
          <w:tcPr>
            <w:tcW w:w="163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Разучивание новых элементов танца «Румба»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60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24</w:t>
            </w:r>
          </w:p>
        </w:tc>
        <w:tc>
          <w:tcPr>
            <w:tcW w:w="163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Декабрь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Разучивание новых элементов танца «Румба»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204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25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Разучивание новых элементов танца «Румба»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60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26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Разучивание новых элементов танца «Румба».</w:t>
            </w:r>
          </w:p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 xml:space="preserve">Постановка </w:t>
            </w:r>
            <w:r w:rsidRPr="00783F4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позиций рук в танце «Румба»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43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lastRenderedPageBreak/>
              <w:t>27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позиций рук в танце «Румба»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77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28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позиций рук в танце «Румба»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87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29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позиций рук в танце «Румба».</w:t>
            </w:r>
          </w:p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положения корпуса и бедер в танце «Румба»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43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30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положения корпуса и бедер в танце «Румба»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423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31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положения корпуса и бедер в танце «Румба»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323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32</w:t>
            </w:r>
          </w:p>
        </w:tc>
        <w:tc>
          <w:tcPr>
            <w:tcW w:w="163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положения корпуса и бедер в танце «Румба».</w:t>
            </w:r>
          </w:p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 xml:space="preserve">Отработка </w:t>
            </w:r>
            <w:r w:rsidRPr="00783F4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элементов танца «Румба»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26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lastRenderedPageBreak/>
              <w:t>33</w:t>
            </w:r>
          </w:p>
        </w:tc>
        <w:tc>
          <w:tcPr>
            <w:tcW w:w="163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Январь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Отработка элементов танца «Румба»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60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34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Отработка позиций рук в танце «Румба»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60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35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Отработка положения корпуса и бедер в танце «Румба»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77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36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Отработка элементов танца «Румба»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408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37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Отработка элементов танца «Румба».</w:t>
            </w:r>
          </w:p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Открытый урок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340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38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Разучивание новых элементов танца «Танго»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357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39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Разучивание новых элементов танца «Танго»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391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40</w:t>
            </w:r>
          </w:p>
        </w:tc>
        <w:tc>
          <w:tcPr>
            <w:tcW w:w="163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Разучивание новых элементов танца «Танго»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357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lastRenderedPageBreak/>
              <w:t>41</w:t>
            </w:r>
          </w:p>
        </w:tc>
        <w:tc>
          <w:tcPr>
            <w:tcW w:w="163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Февраль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Разучивание новых элементов танца «Танго»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423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42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позиций рук в танце «Танго»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423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43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позиций рук в танце «Танго»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374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44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позиций рук в танце «Танго»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391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45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положения корпуса в танце «Танго»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374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46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положения корпуса в танце «Танго»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204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47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положения корпуса в танце «Танго»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60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48</w:t>
            </w:r>
          </w:p>
        </w:tc>
        <w:tc>
          <w:tcPr>
            <w:tcW w:w="163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Отработка элементов танца «Танго»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221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49</w:t>
            </w:r>
          </w:p>
        </w:tc>
        <w:tc>
          <w:tcPr>
            <w:tcW w:w="163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Март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lastRenderedPageBreak/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 xml:space="preserve">Отработка </w:t>
            </w:r>
            <w:r w:rsidRPr="00783F4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позиций рук в танце «Танго»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19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lastRenderedPageBreak/>
              <w:t>50</w:t>
            </w:r>
          </w:p>
        </w:tc>
        <w:tc>
          <w:tcPr>
            <w:tcW w:w="1636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Отработка положения корпуса и бедер в танце «Танго»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204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51</w:t>
            </w:r>
          </w:p>
        </w:tc>
        <w:tc>
          <w:tcPr>
            <w:tcW w:w="1636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Отработка элементов танца «Танго»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204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52</w:t>
            </w:r>
          </w:p>
        </w:tc>
        <w:tc>
          <w:tcPr>
            <w:tcW w:w="1636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Отработка элементов танца «Танго»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60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53</w:t>
            </w:r>
          </w:p>
        </w:tc>
        <w:tc>
          <w:tcPr>
            <w:tcW w:w="1636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Разучивание новых элементов танца «Джайв»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221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54</w:t>
            </w:r>
          </w:p>
        </w:tc>
        <w:tc>
          <w:tcPr>
            <w:tcW w:w="1636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Разучивание новых элементов танца «Джайв»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221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55</w:t>
            </w:r>
          </w:p>
        </w:tc>
        <w:tc>
          <w:tcPr>
            <w:tcW w:w="1636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Разучивание новых элементов танца «Джайв»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238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56</w:t>
            </w:r>
          </w:p>
        </w:tc>
        <w:tc>
          <w:tcPr>
            <w:tcW w:w="163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Разучивание новых элементов танца «Джайв»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26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57</w:t>
            </w:r>
          </w:p>
        </w:tc>
        <w:tc>
          <w:tcPr>
            <w:tcW w:w="163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Апрель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позиций рук в танце «Джайв»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43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58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lastRenderedPageBreak/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 xml:space="preserve">Постановка </w:t>
            </w:r>
            <w:r w:rsidRPr="00783F4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позиций рук в танце «Джайв»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204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lastRenderedPageBreak/>
              <w:t>59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позиций рук в танце «Джайв»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09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60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положения корпуса и бедер в танце «Джайв»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255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61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положения корпуса и бедер в танце «Джайв»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160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62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положения корпуса и бедер в танце «Джайв»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204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63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положения корпуса и бедер в танце «Джайв»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440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64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Постановка положения корпуса и бедер в танце «Джайв»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7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65</w:t>
            </w:r>
          </w:p>
        </w:tc>
        <w:tc>
          <w:tcPr>
            <w:tcW w:w="163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Повторение пройденного материала.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357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lastRenderedPageBreak/>
              <w:t>66</w:t>
            </w:r>
          </w:p>
        </w:tc>
        <w:tc>
          <w:tcPr>
            <w:tcW w:w="163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Май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Повторение пройденного материала.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7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67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Отработка элементов танца «Джайв»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357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68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Отработка элементов танца «Джайв»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491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69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Отработка элементов танца «Джайв»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408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70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Отработка позиций рук в танце «Джайв»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272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71</w:t>
            </w:r>
          </w:p>
        </w:tc>
        <w:tc>
          <w:tcPr>
            <w:tcW w:w="1636" w:type="dxa"/>
            <w:vMerge/>
            <w:tcBorders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Отработка положения корпуса и бедер в танце «Джайв»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  <w:tr w:rsidR="00783F48" w:rsidRPr="00783F48" w:rsidTr="00783F48">
        <w:trPr>
          <w:trHeight w:val="440"/>
        </w:trPr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72</w:t>
            </w:r>
          </w:p>
        </w:tc>
        <w:tc>
          <w:tcPr>
            <w:tcW w:w="163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Постановка</w:t>
            </w:r>
          </w:p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Открытый урок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83F4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tcBorders>
              <w:top w:val="single" w:sz="4" w:space="0" w:color="auto"/>
              <w:bottom w:val="single" w:sz="4" w:space="0" w:color="auto"/>
            </w:tcBorders>
          </w:tcPr>
          <w:p w:rsidR="00783F48" w:rsidRPr="00783F48" w:rsidRDefault="00783F48" w:rsidP="00655DA9">
            <w:pPr>
              <w:rPr>
                <w:rFonts w:ascii="Times New Roman" w:hAnsi="Times New Roman" w:cs="Times New Roman"/>
                <w:sz w:val="28"/>
              </w:rPr>
            </w:pPr>
            <w:r w:rsidRPr="00783F48">
              <w:rPr>
                <w:rFonts w:ascii="Times New Roman" w:hAnsi="Times New Roman" w:cs="Times New Roman"/>
                <w:sz w:val="28"/>
              </w:rPr>
              <w:t>фронтальный</w:t>
            </w:r>
          </w:p>
        </w:tc>
      </w:tr>
    </w:tbl>
    <w:p w:rsidR="00783F48" w:rsidRDefault="00783F48" w:rsidP="00E365F5">
      <w:pPr>
        <w:rPr>
          <w:rFonts w:ascii="Times New Roman" w:hAnsi="Times New Roman" w:cs="Times New Roman"/>
          <w:sz w:val="28"/>
          <w:szCs w:val="28"/>
        </w:rPr>
      </w:pPr>
    </w:p>
    <w:p w:rsidR="00783F48" w:rsidRPr="00212BD7" w:rsidRDefault="00783F48" w:rsidP="00E365F5">
      <w:pPr>
        <w:rPr>
          <w:rFonts w:ascii="Times New Roman" w:hAnsi="Times New Roman" w:cs="Times New Roman"/>
          <w:sz w:val="28"/>
          <w:szCs w:val="28"/>
        </w:rPr>
      </w:pPr>
    </w:p>
    <w:p w:rsidR="00212BD7" w:rsidRPr="00212BD7" w:rsidRDefault="00212BD7" w:rsidP="00E365F5">
      <w:pPr>
        <w:rPr>
          <w:rFonts w:ascii="Times New Roman" w:hAnsi="Times New Roman" w:cs="Times New Roman"/>
          <w:sz w:val="28"/>
          <w:szCs w:val="28"/>
        </w:rPr>
      </w:pPr>
    </w:p>
    <w:p w:rsidR="00212BD7" w:rsidRPr="00212BD7" w:rsidRDefault="00212BD7" w:rsidP="00E365F5">
      <w:pPr>
        <w:rPr>
          <w:rFonts w:ascii="Times New Roman" w:hAnsi="Times New Roman" w:cs="Times New Roman"/>
          <w:sz w:val="28"/>
          <w:szCs w:val="28"/>
        </w:rPr>
      </w:pPr>
    </w:p>
    <w:p w:rsidR="00E365F5" w:rsidRPr="00212BD7" w:rsidRDefault="00E365F5" w:rsidP="00783F48">
      <w:pPr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212BD7"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Использованная литература:</w:t>
      </w:r>
    </w:p>
    <w:p w:rsidR="00E365F5" w:rsidRPr="00212BD7" w:rsidRDefault="00E365F5" w:rsidP="00E365F5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Барышникова Т. Азбука хореографии. С.-Петербург, 1996.</w:t>
      </w:r>
    </w:p>
    <w:p w:rsidR="00E365F5" w:rsidRPr="00212BD7" w:rsidRDefault="00E365F5" w:rsidP="00E365F5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212BD7">
        <w:rPr>
          <w:rFonts w:ascii="Times New Roman" w:hAnsi="Times New Roman" w:cs="Times New Roman"/>
          <w:sz w:val="28"/>
          <w:szCs w:val="28"/>
        </w:rPr>
        <w:t>Циркова</w:t>
      </w:r>
      <w:proofErr w:type="spellEnd"/>
      <w:r w:rsidRPr="00212BD7">
        <w:rPr>
          <w:rFonts w:ascii="Times New Roman" w:hAnsi="Times New Roman" w:cs="Times New Roman"/>
          <w:sz w:val="28"/>
          <w:szCs w:val="28"/>
        </w:rPr>
        <w:t xml:space="preserve"> Н.П. В мире бального танца. М, 1998.</w:t>
      </w:r>
    </w:p>
    <w:p w:rsidR="00E365F5" w:rsidRPr="00212BD7" w:rsidRDefault="00E365F5" w:rsidP="00E365F5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212BD7">
        <w:rPr>
          <w:rFonts w:ascii="Times New Roman" w:hAnsi="Times New Roman" w:cs="Times New Roman"/>
          <w:sz w:val="28"/>
          <w:szCs w:val="28"/>
        </w:rPr>
        <w:t>Матящина</w:t>
      </w:r>
      <w:proofErr w:type="spellEnd"/>
      <w:r w:rsidRPr="00212BD7">
        <w:rPr>
          <w:rFonts w:ascii="Times New Roman" w:hAnsi="Times New Roman" w:cs="Times New Roman"/>
          <w:sz w:val="28"/>
          <w:szCs w:val="28"/>
        </w:rPr>
        <w:t xml:space="preserve"> А.А. Путешествие в страну “хореография”. М, 1998.</w:t>
      </w:r>
    </w:p>
    <w:p w:rsidR="00E365F5" w:rsidRPr="00212BD7" w:rsidRDefault="00E365F5" w:rsidP="00E365F5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Горшкова Е.В. Учимся танцевать. Путь к творчеству.</w:t>
      </w:r>
      <w:r w:rsidRPr="00212BD7">
        <w:rPr>
          <w:rFonts w:ascii="Times New Roman" w:hAnsi="Times New Roman" w:cs="Times New Roman"/>
          <w:sz w:val="28"/>
          <w:szCs w:val="28"/>
        </w:rPr>
        <w:br/>
        <w:t>М.: НПО «Психотехника», 1993.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Методическая литература:</w:t>
      </w:r>
    </w:p>
    <w:p w:rsidR="00E365F5" w:rsidRPr="00212BD7" w:rsidRDefault="00E365F5" w:rsidP="00E365F5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 xml:space="preserve">Танцевальный репертуар для школьников. </w:t>
      </w:r>
      <w:proofErr w:type="spellStart"/>
      <w:r w:rsidRPr="00212BD7">
        <w:rPr>
          <w:rFonts w:ascii="Times New Roman" w:hAnsi="Times New Roman" w:cs="Times New Roman"/>
          <w:sz w:val="28"/>
          <w:szCs w:val="28"/>
        </w:rPr>
        <w:t>Метод.рекомендации</w:t>
      </w:r>
      <w:proofErr w:type="spellEnd"/>
      <w:r w:rsidRPr="00212BD7">
        <w:rPr>
          <w:rFonts w:ascii="Times New Roman" w:hAnsi="Times New Roman" w:cs="Times New Roman"/>
          <w:sz w:val="28"/>
          <w:szCs w:val="28"/>
        </w:rPr>
        <w:t>. М, 1983.</w:t>
      </w:r>
    </w:p>
    <w:p w:rsidR="00E365F5" w:rsidRPr="00212BD7" w:rsidRDefault="00E365F5" w:rsidP="00E365F5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212BD7">
        <w:rPr>
          <w:rFonts w:ascii="Times New Roman" w:hAnsi="Times New Roman" w:cs="Times New Roman"/>
          <w:sz w:val="28"/>
          <w:szCs w:val="28"/>
        </w:rPr>
        <w:t>Тобиас</w:t>
      </w:r>
      <w:proofErr w:type="spellEnd"/>
      <w:r w:rsidRPr="00212BD7">
        <w:rPr>
          <w:rFonts w:ascii="Times New Roman" w:hAnsi="Times New Roman" w:cs="Times New Roman"/>
          <w:sz w:val="28"/>
          <w:szCs w:val="28"/>
        </w:rPr>
        <w:t xml:space="preserve"> М., Стюарт М. Растягивайся и расслабляйся: Пер. с англ. – М.: Физкультура и спорт, 1998.</w:t>
      </w:r>
    </w:p>
    <w:p w:rsidR="00E365F5" w:rsidRPr="00212BD7" w:rsidRDefault="00E365F5" w:rsidP="00E365F5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Горшкова Е.В. Учимся танцевать. Путь к творчеству.</w:t>
      </w:r>
      <w:r w:rsidRPr="00212BD7">
        <w:rPr>
          <w:rFonts w:ascii="Times New Roman" w:hAnsi="Times New Roman" w:cs="Times New Roman"/>
          <w:sz w:val="28"/>
          <w:szCs w:val="28"/>
        </w:rPr>
        <w:br/>
        <w:t>М.: НПО «Психотехника», 1993.</w:t>
      </w:r>
    </w:p>
    <w:p w:rsidR="00E365F5" w:rsidRPr="00212BD7" w:rsidRDefault="00E365F5" w:rsidP="00E365F5">
      <w:pPr>
        <w:rPr>
          <w:rFonts w:ascii="Times New Roman" w:hAnsi="Times New Roman" w:cs="Times New Roman"/>
          <w:sz w:val="28"/>
          <w:szCs w:val="28"/>
        </w:rPr>
      </w:pPr>
      <w:r w:rsidRPr="00212BD7">
        <w:rPr>
          <w:rFonts w:ascii="Times New Roman" w:hAnsi="Times New Roman" w:cs="Times New Roman"/>
          <w:sz w:val="28"/>
          <w:szCs w:val="28"/>
        </w:rPr>
        <w:t>Рекомендуемая литература.</w:t>
      </w:r>
    </w:p>
    <w:p w:rsidR="00E365F5" w:rsidRPr="00212BD7" w:rsidRDefault="00E365F5" w:rsidP="00E365F5">
      <w:pPr>
        <w:numPr>
          <w:ilvl w:val="0"/>
          <w:numId w:val="4"/>
        </w:numPr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212BD7">
        <w:rPr>
          <w:rFonts w:ascii="Times New Roman" w:hAnsi="Times New Roman" w:cs="Times New Roman"/>
          <w:bCs/>
          <w:sz w:val="28"/>
          <w:szCs w:val="28"/>
        </w:rPr>
        <w:t>Кауль</w:t>
      </w:r>
      <w:proofErr w:type="spellEnd"/>
      <w:r w:rsidRPr="00212BD7">
        <w:rPr>
          <w:rFonts w:ascii="Times New Roman" w:hAnsi="Times New Roman" w:cs="Times New Roman"/>
          <w:bCs/>
          <w:sz w:val="28"/>
          <w:szCs w:val="28"/>
        </w:rPr>
        <w:t xml:space="preserve"> Н. Как научиться танцевать. Спортивные бальные танцы. </w:t>
      </w:r>
      <w:proofErr w:type="spellStart"/>
      <w:proofErr w:type="gramStart"/>
      <w:r w:rsidRPr="00212BD7">
        <w:rPr>
          <w:rFonts w:ascii="Times New Roman" w:hAnsi="Times New Roman" w:cs="Times New Roman"/>
          <w:bCs/>
          <w:sz w:val="28"/>
          <w:szCs w:val="28"/>
        </w:rPr>
        <w:t>М,Феникс</w:t>
      </w:r>
      <w:proofErr w:type="spellEnd"/>
      <w:proofErr w:type="gramEnd"/>
      <w:r w:rsidRPr="00212BD7">
        <w:rPr>
          <w:rFonts w:ascii="Times New Roman" w:hAnsi="Times New Roman" w:cs="Times New Roman"/>
          <w:bCs/>
          <w:sz w:val="28"/>
          <w:szCs w:val="28"/>
        </w:rPr>
        <w:t>, 2004.</w:t>
      </w:r>
    </w:p>
    <w:p w:rsidR="00E365F5" w:rsidRPr="00212BD7" w:rsidRDefault="00E365F5" w:rsidP="00E365F5">
      <w:pPr>
        <w:numPr>
          <w:ilvl w:val="0"/>
          <w:numId w:val="4"/>
        </w:numPr>
        <w:rPr>
          <w:rFonts w:ascii="Times New Roman" w:hAnsi="Times New Roman" w:cs="Times New Roman"/>
          <w:bCs/>
          <w:sz w:val="28"/>
          <w:szCs w:val="28"/>
        </w:rPr>
      </w:pPr>
      <w:r w:rsidRPr="00212BD7">
        <w:rPr>
          <w:rFonts w:ascii="Times New Roman" w:hAnsi="Times New Roman" w:cs="Times New Roman"/>
          <w:bCs/>
          <w:sz w:val="28"/>
          <w:szCs w:val="28"/>
        </w:rPr>
        <w:t>Серия книг. Учимся танцевать. Шаг за шагом. М, Попурри ,2002.</w:t>
      </w:r>
    </w:p>
    <w:p w:rsidR="00E365F5" w:rsidRDefault="00E365F5" w:rsidP="00E365F5"/>
    <w:p w:rsidR="00E365F5" w:rsidRDefault="00E365F5" w:rsidP="00E365F5"/>
    <w:p w:rsidR="006C5CD3" w:rsidRDefault="006C5CD3"/>
    <w:sectPr w:rsidR="006C5CD3" w:rsidSect="00783F4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B02D8"/>
    <w:multiLevelType w:val="hybridMultilevel"/>
    <w:tmpl w:val="6CA8DC7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502975"/>
    <w:multiLevelType w:val="hybridMultilevel"/>
    <w:tmpl w:val="DCBE1A7A"/>
    <w:lvl w:ilvl="0" w:tplc="FFFFFFFF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E44CD8"/>
    <w:multiLevelType w:val="hybridMultilevel"/>
    <w:tmpl w:val="8B6076F2"/>
    <w:lvl w:ilvl="0" w:tplc="FFFFFFFF">
      <w:start w:val="1"/>
      <w:numFmt w:val="decimal"/>
      <w:lvlText w:val="%1)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500"/>
        </w:tabs>
        <w:ind w:left="150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B752D89"/>
    <w:multiLevelType w:val="hybridMultilevel"/>
    <w:tmpl w:val="4516F28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E365F5"/>
    <w:rsid w:val="001050D6"/>
    <w:rsid w:val="00204B6B"/>
    <w:rsid w:val="00212BD7"/>
    <w:rsid w:val="002B07FF"/>
    <w:rsid w:val="002B1137"/>
    <w:rsid w:val="006C5CD3"/>
    <w:rsid w:val="00713390"/>
    <w:rsid w:val="00783F48"/>
    <w:rsid w:val="008133F3"/>
    <w:rsid w:val="009E6A24"/>
    <w:rsid w:val="00A94F99"/>
    <w:rsid w:val="00E3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2056C"/>
  <w15:docId w15:val="{EC19FFF0-6175-49A7-9BCD-39086D5C9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3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sid w:val="00783F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783F48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83F4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5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29</Pages>
  <Words>3636</Words>
  <Characters>20727</Characters>
  <Application>Microsoft Office Word</Application>
  <DocSecurity>0</DocSecurity>
  <Lines>172</Lines>
  <Paragraphs>48</Paragraphs>
  <ScaleCrop>false</ScaleCrop>
  <Company/>
  <LinksUpToDate>false</LinksUpToDate>
  <CharactersWithSpaces>24315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Сокол</dc:creator>
  <cp:keywords/>
  <dc:description/>
  <cp:lastModifiedBy>User</cp:lastModifiedBy>
  <cp:revision>10</cp:revision>
  <dcterms:created xsi:type="dcterms:W3CDTF">2019-12-11T11:40:00Z</dcterms:created>
  <dcterms:modified xsi:type="dcterms:W3CDTF">2022-06-23T12:53:00Z</dcterms:modified>
</cp:coreProperties>
</file>